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21" w:rsidRPr="006E5D21" w:rsidRDefault="006E5D21" w:rsidP="006E5D21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E5D2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Пояснительная записка</w:t>
      </w:r>
    </w:p>
    <w:p w:rsidR="000F1AF4" w:rsidRPr="000F1AF4" w:rsidRDefault="000F1AF4" w:rsidP="000F1AF4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1AF4">
        <w:rPr>
          <w:rFonts w:ascii="Times New Roman" w:hAnsi="Times New Roman" w:cs="Times New Roman"/>
          <w:sz w:val="28"/>
          <w:szCs w:val="28"/>
        </w:rPr>
        <w:t xml:space="preserve">к проекту закона Удмуртской Республики </w:t>
      </w:r>
    </w:p>
    <w:p w:rsidR="007562C0" w:rsidRDefault="006E5D21" w:rsidP="006E5D21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E5D21">
        <w:rPr>
          <w:rFonts w:ascii="Times New Roman" w:hAnsi="Times New Roman" w:cs="Times New Roman"/>
          <w:sz w:val="28"/>
          <w:szCs w:val="28"/>
        </w:rPr>
        <w:t xml:space="preserve">«О внесении изменений в статью 2 Закона Удмуртской Республики </w:t>
      </w:r>
    </w:p>
    <w:p w:rsidR="006E5D21" w:rsidRPr="006E5D21" w:rsidRDefault="006E5D21" w:rsidP="006E5D21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E5D21">
        <w:rPr>
          <w:rFonts w:ascii="Times New Roman" w:hAnsi="Times New Roman" w:cs="Times New Roman"/>
          <w:sz w:val="28"/>
          <w:szCs w:val="28"/>
        </w:rPr>
        <w:t>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</w:t>
      </w:r>
    </w:p>
    <w:p w:rsidR="006E5D21" w:rsidRPr="006E5D21" w:rsidRDefault="006E5D21" w:rsidP="006E5D21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D21">
        <w:rPr>
          <w:rFonts w:ascii="Times New Roman" w:hAnsi="Times New Roman" w:cs="Times New Roman"/>
          <w:sz w:val="28"/>
          <w:szCs w:val="28"/>
        </w:rPr>
        <w:t>Проект</w:t>
      </w:r>
      <w:r w:rsidR="007562C0">
        <w:rPr>
          <w:rFonts w:ascii="Times New Roman" w:hAnsi="Times New Roman" w:cs="Times New Roman"/>
          <w:sz w:val="28"/>
          <w:szCs w:val="28"/>
        </w:rPr>
        <w:t xml:space="preserve"> </w:t>
      </w:r>
      <w:r w:rsidR="000F1AF4">
        <w:rPr>
          <w:rFonts w:ascii="Times New Roman" w:hAnsi="Times New Roman" w:cs="Times New Roman"/>
          <w:sz w:val="28"/>
          <w:szCs w:val="28"/>
        </w:rPr>
        <w:t>закона</w:t>
      </w:r>
      <w:r w:rsidR="007562C0">
        <w:rPr>
          <w:rFonts w:ascii="Times New Roman" w:hAnsi="Times New Roman" w:cs="Times New Roman"/>
          <w:sz w:val="28"/>
          <w:szCs w:val="28"/>
        </w:rPr>
        <w:t xml:space="preserve"> </w:t>
      </w:r>
      <w:r w:rsidR="000F1AF4">
        <w:rPr>
          <w:rFonts w:ascii="Times New Roman" w:hAnsi="Times New Roman" w:cs="Times New Roman"/>
          <w:sz w:val="28"/>
          <w:szCs w:val="28"/>
        </w:rPr>
        <w:t>Удмуртской</w:t>
      </w:r>
      <w:r w:rsidR="007562C0">
        <w:rPr>
          <w:rFonts w:ascii="Times New Roman" w:hAnsi="Times New Roman" w:cs="Times New Roman"/>
          <w:sz w:val="28"/>
          <w:szCs w:val="28"/>
        </w:rPr>
        <w:t xml:space="preserve"> Р</w:t>
      </w:r>
      <w:r w:rsidR="000F1AF4">
        <w:rPr>
          <w:rFonts w:ascii="Times New Roman" w:hAnsi="Times New Roman" w:cs="Times New Roman"/>
          <w:sz w:val="28"/>
          <w:szCs w:val="28"/>
        </w:rPr>
        <w:t>еспублики</w:t>
      </w:r>
      <w:r w:rsidR="007562C0"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статью </w:t>
      </w:r>
      <w:r w:rsidRPr="006E5D21">
        <w:rPr>
          <w:rFonts w:ascii="Times New Roman" w:hAnsi="Times New Roman" w:cs="Times New Roman"/>
          <w:sz w:val="28"/>
          <w:szCs w:val="28"/>
        </w:rPr>
        <w:t>2</w:t>
      </w:r>
      <w:r w:rsidR="007562C0">
        <w:rPr>
          <w:rFonts w:ascii="Times New Roman" w:hAnsi="Times New Roman" w:cs="Times New Roman"/>
          <w:sz w:val="28"/>
          <w:szCs w:val="28"/>
        </w:rPr>
        <w:t xml:space="preserve"> </w:t>
      </w:r>
      <w:r w:rsidRPr="006E5D21">
        <w:rPr>
          <w:rFonts w:ascii="Times New Roman" w:hAnsi="Times New Roman" w:cs="Times New Roman"/>
          <w:sz w:val="28"/>
          <w:szCs w:val="28"/>
        </w:rPr>
        <w:t>Закона</w:t>
      </w:r>
      <w:r w:rsidR="007562C0">
        <w:rPr>
          <w:rFonts w:ascii="Times New Roman" w:hAnsi="Times New Roman" w:cs="Times New Roman"/>
          <w:sz w:val="28"/>
          <w:szCs w:val="28"/>
        </w:rPr>
        <w:t xml:space="preserve"> </w:t>
      </w:r>
      <w:r w:rsidRPr="006E5D21">
        <w:rPr>
          <w:rFonts w:ascii="Times New Roman" w:hAnsi="Times New Roman" w:cs="Times New Roman"/>
          <w:sz w:val="28"/>
          <w:szCs w:val="28"/>
        </w:rPr>
        <w:t>Удмуртской</w:t>
      </w:r>
      <w:r w:rsidR="007562C0">
        <w:rPr>
          <w:rFonts w:ascii="Times New Roman" w:hAnsi="Times New Roman" w:cs="Times New Roman"/>
          <w:sz w:val="28"/>
          <w:szCs w:val="28"/>
        </w:rPr>
        <w:t xml:space="preserve"> </w:t>
      </w:r>
      <w:r w:rsidRPr="006E5D21">
        <w:rPr>
          <w:rFonts w:ascii="Times New Roman" w:hAnsi="Times New Roman" w:cs="Times New Roman"/>
          <w:sz w:val="28"/>
          <w:szCs w:val="28"/>
        </w:rPr>
        <w:t>Республики</w:t>
      </w:r>
      <w:r w:rsidR="007562C0">
        <w:rPr>
          <w:rFonts w:ascii="Times New Roman" w:hAnsi="Times New Roman" w:cs="Times New Roman"/>
          <w:sz w:val="28"/>
          <w:szCs w:val="28"/>
        </w:rPr>
        <w:t xml:space="preserve"> </w:t>
      </w:r>
      <w:r w:rsidRPr="006E5D21">
        <w:rPr>
          <w:rFonts w:ascii="Times New Roman" w:hAnsi="Times New Roman" w:cs="Times New Roman"/>
          <w:sz w:val="28"/>
          <w:szCs w:val="28"/>
        </w:rPr>
        <w:t>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 (далее – проект Закона УР) подготовлен в целях приведения законодательства Удмуртской Республики в соответствие с требованиями действующего градостроительного законодательства Российской Федерации и создания условий для реализации решений о</w:t>
      </w:r>
      <w:proofErr w:type="gramEnd"/>
      <w:r w:rsidRPr="006E5D21">
        <w:rPr>
          <w:rFonts w:ascii="Times New Roman" w:hAnsi="Times New Roman" w:cs="Times New Roman"/>
          <w:sz w:val="28"/>
          <w:szCs w:val="28"/>
        </w:rPr>
        <w:t xml:space="preserve"> комплексном </w:t>
      </w:r>
      <w:proofErr w:type="gramStart"/>
      <w:r w:rsidRPr="006E5D21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6E5D21">
        <w:rPr>
          <w:rFonts w:ascii="Times New Roman" w:hAnsi="Times New Roman" w:cs="Times New Roman"/>
          <w:sz w:val="28"/>
          <w:szCs w:val="28"/>
        </w:rPr>
        <w:t xml:space="preserve"> территорий в Удмуртской Республике.</w:t>
      </w:r>
    </w:p>
    <w:p w:rsidR="006E5D21" w:rsidRPr="006E5D21" w:rsidRDefault="006E5D21" w:rsidP="006E5D2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D21">
        <w:rPr>
          <w:rFonts w:ascii="Times New Roman" w:hAnsi="Times New Roman" w:cs="Times New Roman"/>
          <w:sz w:val="28"/>
          <w:szCs w:val="28"/>
        </w:rPr>
        <w:t>Настоящим проектом вносятся изменения в Закон Удмуртской Республики от 28 ноября 2014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 (далее – Закон УР № 69-РЗ).</w:t>
      </w:r>
    </w:p>
    <w:p w:rsidR="006E5D21" w:rsidRPr="006E5D21" w:rsidRDefault="006E5D21" w:rsidP="006E5D2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D21">
        <w:rPr>
          <w:rFonts w:ascii="Times New Roman" w:hAnsi="Times New Roman" w:cs="Times New Roman"/>
          <w:sz w:val="28"/>
          <w:szCs w:val="28"/>
        </w:rPr>
        <w:t>Согласно пункту 3 части 1 статьи 2 Закона УР к полномочиям исполнительных органов государственной власти Удмуртской Республики относятся полномочия органов местного самоуправления по принятию решений по подготовке и утверждению правил землепользования и застройки поселения, городского округа, муниципального округа (далее – ПЗЗ), а также по внесению в них изменений.</w:t>
      </w:r>
    </w:p>
    <w:p w:rsidR="006E5D21" w:rsidRPr="006E5D21" w:rsidRDefault="006E5D21" w:rsidP="006E5D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D21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562C0">
        <w:rPr>
          <w:rFonts w:ascii="Times New Roman" w:hAnsi="Times New Roman" w:cs="Times New Roman"/>
          <w:sz w:val="28"/>
          <w:szCs w:val="28"/>
        </w:rPr>
        <w:t xml:space="preserve"> </w:t>
      </w:r>
      <w:r w:rsidRPr="006E5D21">
        <w:rPr>
          <w:rFonts w:ascii="Times New Roman" w:hAnsi="Times New Roman" w:cs="Times New Roman"/>
          <w:sz w:val="28"/>
          <w:szCs w:val="28"/>
        </w:rPr>
        <w:t xml:space="preserve"> 3 августа 2018 года № 342-ФЗ были внесены изменения в Градостроительный кодекс Р</w:t>
      </w:r>
      <w:r w:rsidR="007562C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E5D21">
        <w:rPr>
          <w:rFonts w:ascii="Times New Roman" w:hAnsi="Times New Roman" w:cs="Times New Roman"/>
          <w:sz w:val="28"/>
          <w:szCs w:val="28"/>
        </w:rPr>
        <w:t>Ф</w:t>
      </w:r>
      <w:r w:rsidR="007562C0">
        <w:rPr>
          <w:rFonts w:ascii="Times New Roman" w:hAnsi="Times New Roman" w:cs="Times New Roman"/>
          <w:sz w:val="28"/>
          <w:szCs w:val="28"/>
        </w:rPr>
        <w:t>едерации</w:t>
      </w:r>
      <w:r w:rsidRPr="006E5D21">
        <w:rPr>
          <w:rFonts w:ascii="Times New Roman" w:hAnsi="Times New Roman" w:cs="Times New Roman"/>
          <w:sz w:val="28"/>
          <w:szCs w:val="28"/>
        </w:rPr>
        <w:t xml:space="preserve"> (далее – Кодекс), предусматривающие в качестве оснований для рассмотрения вопроса о внесении изменений в ПЗЗ:</w:t>
      </w:r>
    </w:p>
    <w:p w:rsidR="006E5D21" w:rsidRPr="006E5D21" w:rsidRDefault="006E5D21" w:rsidP="006E5D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D21">
        <w:rPr>
          <w:rFonts w:ascii="Times New Roman" w:hAnsi="Times New Roman" w:cs="Times New Roman"/>
          <w:sz w:val="28"/>
          <w:szCs w:val="28"/>
        </w:rPr>
        <w:t>-</w:t>
      </w:r>
      <w:r w:rsidRPr="006E5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6E5D21" w:rsidRPr="006E5D21" w:rsidRDefault="006E5D21" w:rsidP="006E5D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E5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</w:t>
      </w:r>
      <w:r w:rsidRPr="006E5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proofErr w:type="gramEnd"/>
    </w:p>
    <w:p w:rsidR="006E5D21" w:rsidRPr="006E5D21" w:rsidRDefault="006E5D21" w:rsidP="006E5D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5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</w:p>
    <w:p w:rsidR="006E5D21" w:rsidRPr="006E5D21" w:rsidRDefault="006E5D21" w:rsidP="006E5D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E5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случаях, указанных в части 8 статьи 33 Кодекса,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указанных выше оснований для внесения изменений в правила землепользования и застройки предусмотрена обязанность обеспечить внесение изменений в ПЗЗ путем их уточнения.</w:t>
      </w:r>
      <w:proofErr w:type="gramEnd"/>
      <w:r w:rsidRPr="006E5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утверждение изменений в ПЗЗ в целях их уточнения в соответствии с требованием, предусмотренным </w:t>
      </w:r>
      <w:r w:rsidRPr="006E5D21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частью 8 статьи 33 Кодекса</w:t>
      </w:r>
      <w:r w:rsidRPr="006E5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требуется.</w:t>
      </w:r>
    </w:p>
    <w:p w:rsidR="006E5D21" w:rsidRPr="006E5D21" w:rsidRDefault="006E5D21" w:rsidP="006E5D2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D21">
        <w:rPr>
          <w:rFonts w:ascii="Times New Roman" w:hAnsi="Times New Roman" w:cs="Times New Roman"/>
          <w:sz w:val="28"/>
          <w:szCs w:val="28"/>
        </w:rPr>
        <w:t>Проектом Закона У</w:t>
      </w:r>
      <w:r w:rsidR="007562C0">
        <w:rPr>
          <w:rFonts w:ascii="Times New Roman" w:hAnsi="Times New Roman" w:cs="Times New Roman"/>
          <w:sz w:val="28"/>
          <w:szCs w:val="28"/>
        </w:rPr>
        <w:t>дмуртской Республики</w:t>
      </w:r>
      <w:r w:rsidRPr="006E5D21">
        <w:rPr>
          <w:rFonts w:ascii="Times New Roman" w:hAnsi="Times New Roman" w:cs="Times New Roman"/>
          <w:sz w:val="28"/>
          <w:szCs w:val="28"/>
        </w:rPr>
        <w:t xml:space="preserve"> предполагается уточнить в Законе УР № 69-РЗ перераспределение полномочий по принятию решений о внесении изменений в ПЗЗ между исполнительными органами государственной власти Удмуртской Республики и органами местного самоуправления муниципальных образований, а именно, отнести к полномочиям органов местного самоуправления уточнение ПЗЗ в случаях, установленных Кодексом.</w:t>
      </w:r>
      <w:proofErr w:type="gramEnd"/>
    </w:p>
    <w:p w:rsidR="006E5D21" w:rsidRPr="006E5D21" w:rsidRDefault="006E5D21" w:rsidP="006E5D2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D21">
        <w:rPr>
          <w:rFonts w:ascii="Times New Roman" w:hAnsi="Times New Roman" w:cs="Times New Roman"/>
          <w:sz w:val="28"/>
          <w:szCs w:val="28"/>
        </w:rPr>
        <w:t>Вместе с этим проектом Закона УР предусматривается перераспределение в Законе УР № 69-РЗ на региональный уровень полномочий органов местного самоуправления по принятию и реализации решений о комплексном развитии территорий, предусмотренных пунктом 3 части 2 статьи 66 Кодекса в отношении следующих видов комплексного развития территорий, предусмотренных частью 1 статьи 65 Кодекса:</w:t>
      </w:r>
      <w:proofErr w:type="gramEnd"/>
    </w:p>
    <w:p w:rsidR="006E5D21" w:rsidRPr="006E5D21" w:rsidRDefault="006E5D21" w:rsidP="006E5D21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5D21">
        <w:rPr>
          <w:rFonts w:ascii="Times New Roman" w:hAnsi="Times New Roman" w:cs="Times New Roman"/>
          <w:sz w:val="28"/>
          <w:szCs w:val="28"/>
        </w:rPr>
        <w:t xml:space="preserve">- комплексное развитие территории, осуществляемое в границах одного или нескольких элементов планировочной структуры, их частей, в которых расположены многоквартирные дома, указанные в </w:t>
      </w:r>
      <w:hyperlink r:id="rId9" w:history="1">
        <w:r w:rsidRPr="006E5D21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6E5D21">
        <w:rPr>
          <w:rFonts w:ascii="Times New Roman" w:hAnsi="Times New Roman" w:cs="Times New Roman"/>
          <w:sz w:val="28"/>
          <w:szCs w:val="28"/>
        </w:rPr>
        <w:t xml:space="preserve"> статьи 65 Кодекса; </w:t>
      </w:r>
    </w:p>
    <w:p w:rsidR="006E5D21" w:rsidRPr="006E5D21" w:rsidRDefault="006E5D21" w:rsidP="006E5D21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5D21">
        <w:rPr>
          <w:rFonts w:ascii="Times New Roman" w:hAnsi="Times New Roman" w:cs="Times New Roman"/>
          <w:sz w:val="28"/>
          <w:szCs w:val="28"/>
        </w:rPr>
        <w:t xml:space="preserve">- комплексное развитие территории, осуществляемое в границах одного или нескольких элементов планировочной структуры, их частей, в которых расположены объекты капитального строительства, указанные в </w:t>
      </w:r>
      <w:hyperlink r:id="rId10" w:history="1">
        <w:r w:rsidRPr="006E5D21">
          <w:rPr>
            <w:rFonts w:ascii="Times New Roman" w:hAnsi="Times New Roman" w:cs="Times New Roman"/>
            <w:sz w:val="28"/>
            <w:szCs w:val="28"/>
          </w:rPr>
          <w:t>части 4</w:t>
        </w:r>
      </w:hyperlink>
      <w:r w:rsidRPr="006E5D21">
        <w:rPr>
          <w:rFonts w:ascii="Times New Roman" w:hAnsi="Times New Roman" w:cs="Times New Roman"/>
          <w:sz w:val="28"/>
          <w:szCs w:val="28"/>
        </w:rPr>
        <w:t xml:space="preserve"> статьи 65 Кодекса;</w:t>
      </w:r>
    </w:p>
    <w:p w:rsidR="006E5D21" w:rsidRPr="006E5D21" w:rsidRDefault="006E5D21" w:rsidP="006E5D21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D21">
        <w:rPr>
          <w:rFonts w:ascii="Times New Roman" w:hAnsi="Times New Roman" w:cs="Times New Roman"/>
          <w:sz w:val="28"/>
          <w:szCs w:val="28"/>
        </w:rPr>
        <w:t xml:space="preserve">- комплексное развитие территории, осуществляемое в границах одного или нескольких элементов планировочной структуры, их частей, в которых расположены земельные участки, которые находятся в государственной либо муниципальной собственности, либо земельные участки, государственная собственность на которые не разграничена, в том числе с расположенными на них объектами капитального строительства, при условии, что такие </w:t>
      </w:r>
      <w:r w:rsidRPr="006E5D21">
        <w:rPr>
          <w:rFonts w:ascii="Times New Roman" w:hAnsi="Times New Roman" w:cs="Times New Roman"/>
          <w:sz w:val="28"/>
          <w:szCs w:val="28"/>
        </w:rPr>
        <w:lastRenderedPageBreak/>
        <w:t>земельные участки, объекты капитального строительства не обременены правами третьих лиц.</w:t>
      </w:r>
      <w:proofErr w:type="gramEnd"/>
    </w:p>
    <w:p w:rsidR="006E5D21" w:rsidRPr="006E5D21" w:rsidRDefault="006E5D21" w:rsidP="006E5D21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5D21">
        <w:rPr>
          <w:rFonts w:ascii="Times New Roman" w:hAnsi="Times New Roman" w:cs="Times New Roman"/>
          <w:sz w:val="28"/>
          <w:szCs w:val="28"/>
        </w:rPr>
        <w:t xml:space="preserve">За главами местных администраций предусматривается сохранение полномочий по заключению договоров о комплексном развитии территорий, осуществляемых по инициативе правообладателей земельных участков и (или) расположенных на них объектов недвижимости. Порядок заключения таких договоров без проведения торгов на право заключения договора будет установлен Правительством Удмуртской Республики в </w:t>
      </w:r>
      <w:proofErr w:type="gramStart"/>
      <w:r w:rsidRPr="006E5D2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E5D21">
        <w:rPr>
          <w:rFonts w:ascii="Times New Roman" w:hAnsi="Times New Roman" w:cs="Times New Roman"/>
          <w:sz w:val="28"/>
          <w:szCs w:val="28"/>
        </w:rPr>
        <w:t xml:space="preserve"> с положениями части 8 статьи 70 Кодекса.</w:t>
      </w:r>
    </w:p>
    <w:p w:rsidR="006E5D21" w:rsidRDefault="006E5D21" w:rsidP="006E5D21">
      <w:pPr>
        <w:rPr>
          <w:rFonts w:ascii="Times New Roman" w:hAnsi="Times New Roman" w:cs="Times New Roman"/>
          <w:sz w:val="28"/>
          <w:szCs w:val="28"/>
        </w:rPr>
      </w:pPr>
    </w:p>
    <w:p w:rsidR="00F573E7" w:rsidRDefault="00F573E7" w:rsidP="006E5D21">
      <w:pPr>
        <w:rPr>
          <w:rFonts w:ascii="Times New Roman" w:hAnsi="Times New Roman" w:cs="Times New Roman"/>
          <w:sz w:val="28"/>
          <w:szCs w:val="28"/>
        </w:rPr>
      </w:pPr>
    </w:p>
    <w:p w:rsidR="00F573E7" w:rsidRDefault="00F573E7" w:rsidP="006E5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573E7" w:rsidRPr="006E5D21" w:rsidRDefault="00F573E7" w:rsidP="006E5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постоянной комиссии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Ягафаров</w:t>
      </w:r>
      <w:proofErr w:type="spellEnd"/>
    </w:p>
    <w:p w:rsidR="006E5D21" w:rsidRPr="006E5D21" w:rsidRDefault="006E5D21" w:rsidP="006E5D21">
      <w:pPr>
        <w:rPr>
          <w:rFonts w:ascii="Times New Roman" w:hAnsi="Times New Roman" w:cs="Times New Roman"/>
          <w:sz w:val="28"/>
          <w:szCs w:val="28"/>
        </w:rPr>
      </w:pPr>
    </w:p>
    <w:p w:rsidR="006E5D21" w:rsidRPr="006E5D21" w:rsidRDefault="006E5D21" w:rsidP="006E5D21">
      <w:pPr>
        <w:rPr>
          <w:rFonts w:ascii="Times New Roman" w:hAnsi="Times New Roman" w:cs="Times New Roman"/>
          <w:sz w:val="28"/>
          <w:szCs w:val="28"/>
        </w:rPr>
      </w:pPr>
    </w:p>
    <w:sectPr w:rsidR="006E5D21" w:rsidRPr="006E5D21" w:rsidSect="006E5D21">
      <w:headerReference w:type="default" r:id="rId11"/>
      <w:pgSz w:w="11800" w:h="16800"/>
      <w:pgMar w:top="1134" w:right="743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A3" w:rsidRDefault="00F343A3" w:rsidP="00D27A19">
      <w:r>
        <w:separator/>
      </w:r>
    </w:p>
  </w:endnote>
  <w:endnote w:type="continuationSeparator" w:id="0">
    <w:p w:rsidR="00F343A3" w:rsidRDefault="00F343A3" w:rsidP="00D2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A3" w:rsidRDefault="00F343A3" w:rsidP="00D27A19">
      <w:r>
        <w:separator/>
      </w:r>
    </w:p>
  </w:footnote>
  <w:footnote w:type="continuationSeparator" w:id="0">
    <w:p w:rsidR="00F343A3" w:rsidRDefault="00F343A3" w:rsidP="00D27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BC" w:rsidRPr="0032209D" w:rsidRDefault="000F7AAA">
    <w:pPr>
      <w:pStyle w:val="a3"/>
      <w:jc w:val="center"/>
      <w:rPr>
        <w:rFonts w:ascii="Times New Roman" w:hAnsi="Times New Roman" w:cs="Times New Roman"/>
      </w:rPr>
    </w:pPr>
    <w:r w:rsidRPr="0032209D">
      <w:rPr>
        <w:rFonts w:ascii="Times New Roman" w:hAnsi="Times New Roman" w:cs="Times New Roman"/>
      </w:rPr>
      <w:fldChar w:fldCharType="begin"/>
    </w:r>
    <w:r w:rsidR="000B29BC" w:rsidRPr="0032209D">
      <w:rPr>
        <w:rFonts w:ascii="Times New Roman" w:hAnsi="Times New Roman" w:cs="Times New Roman"/>
      </w:rPr>
      <w:instrText xml:space="preserve"> PAGE   \* MERGEFORMAT </w:instrText>
    </w:r>
    <w:r w:rsidRPr="0032209D">
      <w:rPr>
        <w:rFonts w:ascii="Times New Roman" w:hAnsi="Times New Roman" w:cs="Times New Roman"/>
      </w:rPr>
      <w:fldChar w:fldCharType="separate"/>
    </w:r>
    <w:r w:rsidR="00F573E7">
      <w:rPr>
        <w:rFonts w:ascii="Times New Roman" w:hAnsi="Times New Roman" w:cs="Times New Roman"/>
        <w:noProof/>
      </w:rPr>
      <w:t>3</w:t>
    </w:r>
    <w:r w:rsidRPr="0032209D">
      <w:rPr>
        <w:rFonts w:ascii="Times New Roman" w:hAnsi="Times New Roman" w:cs="Times New Roman"/>
      </w:rPr>
      <w:fldChar w:fldCharType="end"/>
    </w:r>
  </w:p>
  <w:p w:rsidR="000B29BC" w:rsidRDefault="000B29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4794"/>
    <w:multiLevelType w:val="hybridMultilevel"/>
    <w:tmpl w:val="E2AC94B4"/>
    <w:lvl w:ilvl="0" w:tplc="AE380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833918"/>
    <w:multiLevelType w:val="hybridMultilevel"/>
    <w:tmpl w:val="825EEF54"/>
    <w:lvl w:ilvl="0" w:tplc="27AE83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BF"/>
    <w:rsid w:val="00001ADC"/>
    <w:rsid w:val="000122B5"/>
    <w:rsid w:val="00015729"/>
    <w:rsid w:val="00021552"/>
    <w:rsid w:val="00021B4C"/>
    <w:rsid w:val="00022ABC"/>
    <w:rsid w:val="00041600"/>
    <w:rsid w:val="00044388"/>
    <w:rsid w:val="00045758"/>
    <w:rsid w:val="00070EF9"/>
    <w:rsid w:val="00094677"/>
    <w:rsid w:val="00097E3E"/>
    <w:rsid w:val="000A4324"/>
    <w:rsid w:val="000A48D1"/>
    <w:rsid w:val="000A5EDE"/>
    <w:rsid w:val="000A7325"/>
    <w:rsid w:val="000B1DCA"/>
    <w:rsid w:val="000B29BC"/>
    <w:rsid w:val="000B3C35"/>
    <w:rsid w:val="000C30CD"/>
    <w:rsid w:val="000C7E0D"/>
    <w:rsid w:val="000E3DDF"/>
    <w:rsid w:val="000F1AF4"/>
    <w:rsid w:val="000F7AAA"/>
    <w:rsid w:val="001141FB"/>
    <w:rsid w:val="00120915"/>
    <w:rsid w:val="00131F89"/>
    <w:rsid w:val="00133DB0"/>
    <w:rsid w:val="00144096"/>
    <w:rsid w:val="001756C3"/>
    <w:rsid w:val="00195232"/>
    <w:rsid w:val="001952CB"/>
    <w:rsid w:val="001B526F"/>
    <w:rsid w:val="001E0558"/>
    <w:rsid w:val="001E3421"/>
    <w:rsid w:val="001E641B"/>
    <w:rsid w:val="00206647"/>
    <w:rsid w:val="00214BA5"/>
    <w:rsid w:val="002152B4"/>
    <w:rsid w:val="00216A6E"/>
    <w:rsid w:val="00217441"/>
    <w:rsid w:val="00225747"/>
    <w:rsid w:val="00226A15"/>
    <w:rsid w:val="00244820"/>
    <w:rsid w:val="0026462C"/>
    <w:rsid w:val="002A4326"/>
    <w:rsid w:val="002B2B05"/>
    <w:rsid w:val="002C51DE"/>
    <w:rsid w:val="002C6D98"/>
    <w:rsid w:val="002C7926"/>
    <w:rsid w:val="002E07CF"/>
    <w:rsid w:val="00304412"/>
    <w:rsid w:val="00313E1B"/>
    <w:rsid w:val="0032209D"/>
    <w:rsid w:val="00324DCC"/>
    <w:rsid w:val="00327734"/>
    <w:rsid w:val="00330638"/>
    <w:rsid w:val="003338A8"/>
    <w:rsid w:val="00357590"/>
    <w:rsid w:val="003629C0"/>
    <w:rsid w:val="00370FA6"/>
    <w:rsid w:val="00391841"/>
    <w:rsid w:val="00394A8A"/>
    <w:rsid w:val="003A16E8"/>
    <w:rsid w:val="003A6BED"/>
    <w:rsid w:val="003A7305"/>
    <w:rsid w:val="003B6FE7"/>
    <w:rsid w:val="003D1EBE"/>
    <w:rsid w:val="003E0535"/>
    <w:rsid w:val="003E3C35"/>
    <w:rsid w:val="004160E3"/>
    <w:rsid w:val="00423569"/>
    <w:rsid w:val="00465959"/>
    <w:rsid w:val="004679E7"/>
    <w:rsid w:val="00470B6B"/>
    <w:rsid w:val="004A3272"/>
    <w:rsid w:val="004A4010"/>
    <w:rsid w:val="004B2EAF"/>
    <w:rsid w:val="004F1493"/>
    <w:rsid w:val="0051060B"/>
    <w:rsid w:val="00524930"/>
    <w:rsid w:val="00541ACB"/>
    <w:rsid w:val="005654DF"/>
    <w:rsid w:val="005C758E"/>
    <w:rsid w:val="005E00CD"/>
    <w:rsid w:val="005E1916"/>
    <w:rsid w:val="005F17F1"/>
    <w:rsid w:val="006128A6"/>
    <w:rsid w:val="00626CD9"/>
    <w:rsid w:val="00631C8E"/>
    <w:rsid w:val="00634015"/>
    <w:rsid w:val="00635D58"/>
    <w:rsid w:val="0063725C"/>
    <w:rsid w:val="00641799"/>
    <w:rsid w:val="00650617"/>
    <w:rsid w:val="00655A33"/>
    <w:rsid w:val="00663401"/>
    <w:rsid w:val="0067247A"/>
    <w:rsid w:val="006762A1"/>
    <w:rsid w:val="00692817"/>
    <w:rsid w:val="006A687A"/>
    <w:rsid w:val="006B0D32"/>
    <w:rsid w:val="006B27BF"/>
    <w:rsid w:val="006D279A"/>
    <w:rsid w:val="006D681F"/>
    <w:rsid w:val="006E5D21"/>
    <w:rsid w:val="006F1CFB"/>
    <w:rsid w:val="0070367F"/>
    <w:rsid w:val="00706076"/>
    <w:rsid w:val="00733754"/>
    <w:rsid w:val="00741803"/>
    <w:rsid w:val="00746F86"/>
    <w:rsid w:val="007562C0"/>
    <w:rsid w:val="007A06A1"/>
    <w:rsid w:val="007B0880"/>
    <w:rsid w:val="007B2A91"/>
    <w:rsid w:val="007B49B2"/>
    <w:rsid w:val="007D5A96"/>
    <w:rsid w:val="007D79D5"/>
    <w:rsid w:val="007E28E7"/>
    <w:rsid w:val="00801D17"/>
    <w:rsid w:val="00815E1D"/>
    <w:rsid w:val="00845715"/>
    <w:rsid w:val="00852393"/>
    <w:rsid w:val="00865A3A"/>
    <w:rsid w:val="008765FC"/>
    <w:rsid w:val="00876C31"/>
    <w:rsid w:val="00882B4D"/>
    <w:rsid w:val="00884669"/>
    <w:rsid w:val="0088580E"/>
    <w:rsid w:val="0089401D"/>
    <w:rsid w:val="00896599"/>
    <w:rsid w:val="008A4C87"/>
    <w:rsid w:val="008C046F"/>
    <w:rsid w:val="008C792E"/>
    <w:rsid w:val="008E2592"/>
    <w:rsid w:val="00902627"/>
    <w:rsid w:val="00922D23"/>
    <w:rsid w:val="00936CE6"/>
    <w:rsid w:val="00947205"/>
    <w:rsid w:val="00953909"/>
    <w:rsid w:val="00956B24"/>
    <w:rsid w:val="0098239E"/>
    <w:rsid w:val="00985860"/>
    <w:rsid w:val="00987D97"/>
    <w:rsid w:val="00987F41"/>
    <w:rsid w:val="00996A89"/>
    <w:rsid w:val="009A4848"/>
    <w:rsid w:val="009A5479"/>
    <w:rsid w:val="009D42F5"/>
    <w:rsid w:val="009E1A98"/>
    <w:rsid w:val="009E4BCC"/>
    <w:rsid w:val="00A029FE"/>
    <w:rsid w:val="00A261CC"/>
    <w:rsid w:val="00A4321E"/>
    <w:rsid w:val="00A522B8"/>
    <w:rsid w:val="00A631D7"/>
    <w:rsid w:val="00A82231"/>
    <w:rsid w:val="00A866EC"/>
    <w:rsid w:val="00A93D06"/>
    <w:rsid w:val="00AA5632"/>
    <w:rsid w:val="00AA6450"/>
    <w:rsid w:val="00AB06EA"/>
    <w:rsid w:val="00AC4036"/>
    <w:rsid w:val="00AC4E5B"/>
    <w:rsid w:val="00AD401D"/>
    <w:rsid w:val="00AD4192"/>
    <w:rsid w:val="00AD6767"/>
    <w:rsid w:val="00AE5D9B"/>
    <w:rsid w:val="00AE644E"/>
    <w:rsid w:val="00B1542B"/>
    <w:rsid w:val="00B241E4"/>
    <w:rsid w:val="00B26F3F"/>
    <w:rsid w:val="00B3298E"/>
    <w:rsid w:val="00B40464"/>
    <w:rsid w:val="00B65179"/>
    <w:rsid w:val="00B65EE4"/>
    <w:rsid w:val="00B81DDA"/>
    <w:rsid w:val="00B97C93"/>
    <w:rsid w:val="00BC6C4D"/>
    <w:rsid w:val="00BD45B6"/>
    <w:rsid w:val="00C017EA"/>
    <w:rsid w:val="00C43785"/>
    <w:rsid w:val="00C51F46"/>
    <w:rsid w:val="00C5314D"/>
    <w:rsid w:val="00C84F5E"/>
    <w:rsid w:val="00C95461"/>
    <w:rsid w:val="00CA79C9"/>
    <w:rsid w:val="00CD38A8"/>
    <w:rsid w:val="00CE41D1"/>
    <w:rsid w:val="00D03083"/>
    <w:rsid w:val="00D27A19"/>
    <w:rsid w:val="00D356FA"/>
    <w:rsid w:val="00D36312"/>
    <w:rsid w:val="00D47922"/>
    <w:rsid w:val="00D816C0"/>
    <w:rsid w:val="00DA48ED"/>
    <w:rsid w:val="00DA505F"/>
    <w:rsid w:val="00DB31A5"/>
    <w:rsid w:val="00DD189F"/>
    <w:rsid w:val="00DD581E"/>
    <w:rsid w:val="00E075A5"/>
    <w:rsid w:val="00E101AC"/>
    <w:rsid w:val="00E1301D"/>
    <w:rsid w:val="00E250FF"/>
    <w:rsid w:val="00E43D02"/>
    <w:rsid w:val="00E47D2C"/>
    <w:rsid w:val="00E73DF7"/>
    <w:rsid w:val="00E777C8"/>
    <w:rsid w:val="00E81D76"/>
    <w:rsid w:val="00E82CED"/>
    <w:rsid w:val="00E8406C"/>
    <w:rsid w:val="00E93DA7"/>
    <w:rsid w:val="00EA2914"/>
    <w:rsid w:val="00EB0047"/>
    <w:rsid w:val="00EB0745"/>
    <w:rsid w:val="00EC18AB"/>
    <w:rsid w:val="00ED3B1F"/>
    <w:rsid w:val="00EF33F6"/>
    <w:rsid w:val="00F12DE9"/>
    <w:rsid w:val="00F16A9C"/>
    <w:rsid w:val="00F268BC"/>
    <w:rsid w:val="00F343A3"/>
    <w:rsid w:val="00F453EF"/>
    <w:rsid w:val="00F512B0"/>
    <w:rsid w:val="00F56456"/>
    <w:rsid w:val="00F573E7"/>
    <w:rsid w:val="00F63E82"/>
    <w:rsid w:val="00F66E3E"/>
    <w:rsid w:val="00FF2E9A"/>
    <w:rsid w:val="00FF3366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B27B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7B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27A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A19"/>
    <w:rPr>
      <w:rFonts w:ascii="Arial" w:eastAsia="Times New Roman" w:hAnsi="Arial" w:cs="Arial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D27A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A19"/>
    <w:rPr>
      <w:rFonts w:ascii="Arial" w:eastAsia="Times New Roman" w:hAnsi="Arial" w:cs="Arial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81D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D7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26A1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ConsPlusNormal0">
    <w:name w:val="ConsPlusNormal Знак"/>
    <w:basedOn w:val="a0"/>
    <w:link w:val="ConsPlusNormal"/>
    <w:rsid w:val="00E43D02"/>
    <w:rPr>
      <w:rFonts w:ascii="Times New Roman" w:hAnsi="Times New Roman"/>
      <w:sz w:val="26"/>
      <w:szCs w:val="26"/>
      <w:lang w:val="ru-RU" w:eastAsia="ru-RU" w:bidi="ar-SA"/>
    </w:rPr>
  </w:style>
  <w:style w:type="paragraph" w:styleId="a9">
    <w:name w:val="Normal (Web)"/>
    <w:basedOn w:val="a"/>
    <w:uiPriority w:val="99"/>
    <w:semiHidden/>
    <w:unhideWhenUsed/>
    <w:rsid w:val="00D356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rsid w:val="009A4848"/>
    <w:rPr>
      <w:color w:val="0000FF"/>
      <w:u w:val="single"/>
    </w:rPr>
  </w:style>
  <w:style w:type="paragraph" w:styleId="ab">
    <w:name w:val="Body Text"/>
    <w:basedOn w:val="a"/>
    <w:link w:val="ac"/>
    <w:unhideWhenUsed/>
    <w:rsid w:val="00B40464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B40464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B27B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7B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27A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A19"/>
    <w:rPr>
      <w:rFonts w:ascii="Arial" w:eastAsia="Times New Roman" w:hAnsi="Arial" w:cs="Arial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D27A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A19"/>
    <w:rPr>
      <w:rFonts w:ascii="Arial" w:eastAsia="Times New Roman" w:hAnsi="Arial" w:cs="Arial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81D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D7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26A1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ConsPlusNormal0">
    <w:name w:val="ConsPlusNormal Знак"/>
    <w:basedOn w:val="a0"/>
    <w:link w:val="ConsPlusNormal"/>
    <w:rsid w:val="00E43D02"/>
    <w:rPr>
      <w:rFonts w:ascii="Times New Roman" w:hAnsi="Times New Roman"/>
      <w:sz w:val="26"/>
      <w:szCs w:val="26"/>
      <w:lang w:val="ru-RU" w:eastAsia="ru-RU" w:bidi="ar-SA"/>
    </w:rPr>
  </w:style>
  <w:style w:type="paragraph" w:styleId="a9">
    <w:name w:val="Normal (Web)"/>
    <w:basedOn w:val="a"/>
    <w:uiPriority w:val="99"/>
    <w:semiHidden/>
    <w:unhideWhenUsed/>
    <w:rsid w:val="00D356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rsid w:val="009A4848"/>
    <w:rPr>
      <w:color w:val="0000FF"/>
      <w:u w:val="single"/>
    </w:rPr>
  </w:style>
  <w:style w:type="paragraph" w:styleId="ab">
    <w:name w:val="Body Text"/>
    <w:basedOn w:val="a"/>
    <w:link w:val="ac"/>
    <w:unhideWhenUsed/>
    <w:rsid w:val="00B40464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B4046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643C93753EA19B75E55348358F75163C6BB9F1091E53EE80033402F562CAA730BA6D35066FE33BD611C760BB1F75E4653F03CDEBAAb4m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643C93753EA19B75E55348358F75163C6BB9F1091E53EE80033402F562CAA730BA6D35066FEA3BD611C760BB1F75E4653F03CDEBAAb4m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92C7B-1F44-49F2-AF80-4925BFDA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6141</CharactersWithSpaces>
  <SharedDoc>false</SharedDoc>
  <HLinks>
    <vt:vector size="30" baseType="variant">
      <vt:variant>
        <vt:i4>1900637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consultantplus://offline/ref=C82E3A85C0AF2E96A0CD3B562F1BCF048C0CE66BA1AE171DB7601E4605GFM2N</vt:lpwstr>
      </vt:variant>
      <vt:variant>
        <vt:lpwstr/>
      </vt:variant>
      <vt:variant>
        <vt:i4>3932269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consultantplus://offline/ref=46D4CB46A545CCF12AA6AF23EF50E928991F887517CA53FA041D5C1638494404010A5B0D6BB8i4v7F</vt:lpwstr>
      </vt:variant>
      <vt:variant>
        <vt:lpwstr/>
      </vt:variant>
      <vt:variant>
        <vt:i4>7078001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3932269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consultantplus://offline/ref=46D4CB46A545CCF12AA6AF23EF50E928991F887517CA53FA041D5C1638494404010A5B0D6BB8i4v7F</vt:lpwstr>
      </vt:variant>
      <vt:variant>
        <vt:lpwstr/>
      </vt:variant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consultantplus://offline/ref=9A1030B33F21A407F2128EB73A590D981FBFD89BAE4F0D2EE91A991CF46603106FB4667FC6EA3CK6I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Shishkova_IY</dc:creator>
  <cp:lastModifiedBy>Поремов Николай Николаевич</cp:lastModifiedBy>
  <cp:revision>4</cp:revision>
  <cp:lastPrinted>2021-07-23T10:49:00Z</cp:lastPrinted>
  <dcterms:created xsi:type="dcterms:W3CDTF">2021-08-13T08:20:00Z</dcterms:created>
  <dcterms:modified xsi:type="dcterms:W3CDTF">2021-08-16T12:35:00Z</dcterms:modified>
</cp:coreProperties>
</file>